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eastAsia" w:ascii="方正宋黑_GBK" w:eastAsia="方正宋黑_GBK"/>
          <w:b/>
          <w:sz w:val="30"/>
          <w:szCs w:val="30"/>
        </w:rPr>
      </w:pPr>
      <w:r>
        <w:rPr>
          <w:rFonts w:hint="eastAsia" w:ascii="方正宋黑_GBK" w:eastAsia="方正宋黑_GBK"/>
          <w:b/>
          <w:sz w:val="30"/>
          <w:szCs w:val="30"/>
        </w:rPr>
        <w:t>“第十二届中国充填采矿技术与装备大会”报名回执</w:t>
      </w:r>
    </w:p>
    <w:p>
      <w:pPr>
        <w:widowControl w:val="0"/>
        <w:jc w:val="center"/>
        <w:rPr>
          <w:rFonts w:hint="eastAsia" w:ascii="方正宋黑_GBK" w:eastAsia="方正宋黑_GBK"/>
          <w:b/>
          <w:sz w:val="30"/>
          <w:szCs w:val="30"/>
        </w:rPr>
      </w:pPr>
    </w:p>
    <w:tbl>
      <w:tblPr>
        <w:tblStyle w:val="11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5"/>
        <w:gridCol w:w="851"/>
        <w:gridCol w:w="686"/>
        <w:gridCol w:w="1537"/>
        <w:gridCol w:w="1039"/>
        <w:gridCol w:w="500"/>
        <w:gridCol w:w="989"/>
        <w:gridCol w:w="548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2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4"/>
              </w:rPr>
            </w:pPr>
            <w:r>
              <w:rPr>
                <w:rFonts w:hint="eastAsia" w:ascii="仿宋_GB2312" w:eastAsia="仿宋_GB2312"/>
                <w:b/>
                <w:spacing w:val="-4"/>
              </w:rPr>
              <w:t>企业开票名称</w:t>
            </w:r>
          </w:p>
        </w:tc>
        <w:tc>
          <w:tcPr>
            <w:tcW w:w="32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</w:rPr>
              <w:t>企业税号</w:t>
            </w:r>
            <w:r>
              <w:rPr>
                <w:rFonts w:hint="eastAsia" w:ascii="仿宋_GB2312" w:eastAsia="仿宋_GB2312"/>
                <w:b/>
                <w:sz w:val="18"/>
                <w:szCs w:val="18"/>
                <w:lang w:val="en-US" w:eastAsia="zh-CN"/>
              </w:rPr>
              <w:t>(统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一社会信用代码</w:t>
            </w:r>
            <w:r>
              <w:rPr>
                <w:rFonts w:hint="eastAsia" w:ascii="仿宋_GB2312" w:eastAsia="仿宋_GB2312"/>
                <w:b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0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2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4"/>
              </w:rPr>
            </w:pPr>
            <w:r>
              <w:rPr>
                <w:rFonts w:hint="eastAsia" w:ascii="仿宋_GB2312" w:eastAsia="仿宋_GB2312"/>
                <w:b/>
              </w:rPr>
              <w:t>企业注册地址和电话</w:t>
            </w:r>
          </w:p>
        </w:tc>
        <w:tc>
          <w:tcPr>
            <w:tcW w:w="683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4"/>
              </w:rPr>
            </w:pPr>
            <w:r>
              <w:rPr>
                <w:rFonts w:hint="eastAsia" w:ascii="仿宋_GB2312" w:eastAsia="仿宋_GB2312"/>
                <w:b/>
              </w:rPr>
              <w:t>企业开户行和账号</w:t>
            </w:r>
          </w:p>
        </w:tc>
        <w:tc>
          <w:tcPr>
            <w:tcW w:w="68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联系人电话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联系人邮箱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9126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职务/职称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手机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445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Email/QQ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□男  □女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□男  □女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□男  □女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□男  □女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□男 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445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 w:cs="宋体,Bold"/>
                <w:b/>
                <w:bCs/>
                <w:sz w:val="20"/>
                <w:szCs w:val="20"/>
              </w:rPr>
              <w:t>预定房型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□大床□双标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□大床□双标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□大床□双标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□大床□双标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□大床□双标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03" w:hRule="exact"/>
          <w:jc w:val="center"/>
        </w:trPr>
        <w:tc>
          <w:tcPr>
            <w:tcW w:w="912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仿宋_GB2312"/>
                <w:b/>
              </w:rPr>
            </w:pPr>
            <w:r>
              <w:rPr>
                <w:rFonts w:hint="eastAsia" w:cs="宋体,Bold"/>
                <w:b/>
                <w:bCs/>
              </w:rPr>
              <w:t>预付费代表请将会务费付至：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cs="仿宋_GB2312"/>
                <w:b/>
                <w:szCs w:val="21"/>
              </w:rPr>
              <w:t>户  名：</w:t>
            </w:r>
            <w:r>
              <w:rPr>
                <w:rFonts w:hint="eastAsia" w:ascii="楷体" w:hAnsi="楷体" w:eastAsia="楷体"/>
                <w:bCs/>
                <w:spacing w:val="-18"/>
                <w:w w:val="110"/>
              </w:rPr>
              <w:t>上海扬易帆会务服务中心</w:t>
            </w:r>
          </w:p>
          <w:p>
            <w:pPr>
              <w:autoSpaceDE w:val="0"/>
              <w:autoSpaceDN w:val="0"/>
              <w:adjustRightInd w:val="0"/>
              <w:rPr>
                <w:b/>
                <w:szCs w:val="21"/>
              </w:rPr>
            </w:pPr>
            <w:r>
              <w:rPr>
                <w:rFonts w:hint="eastAsia" w:cs="仿宋_GB2312"/>
                <w:b/>
                <w:szCs w:val="21"/>
              </w:rPr>
              <w:t>账  号：</w:t>
            </w:r>
            <w:r>
              <w:rPr>
                <w:rFonts w:hint="eastAsia"/>
                <w:b/>
                <w:szCs w:val="21"/>
              </w:rPr>
              <w:t>1001217109004838515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b/>
                <w:szCs w:val="21"/>
              </w:rPr>
            </w:pPr>
            <w:r>
              <w:rPr>
                <w:rFonts w:hint="eastAsia" w:cs="仿宋_GB2312"/>
                <w:b/>
                <w:szCs w:val="21"/>
              </w:rPr>
              <w:t>开户行：</w:t>
            </w:r>
            <w:r>
              <w:rPr>
                <w:rFonts w:hint="eastAsia"/>
                <w:b/>
                <w:szCs w:val="21"/>
              </w:rPr>
              <w:t>工商银行上海长阳支行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Cs w:val="21"/>
              </w:rPr>
              <w:t>已预付</w:t>
            </w:r>
            <w:r>
              <w:rPr>
                <w:rFonts w:hint="eastAsia"/>
                <w:b/>
                <w:szCs w:val="21"/>
                <w:u w:val="single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位代表共计￥</w:t>
            </w:r>
            <w:r>
              <w:rPr>
                <w:rFonts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元会务费，核对联系电话：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联系人：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08" w:hRule="atLeast"/>
          <w:jc w:val="center"/>
        </w:trPr>
        <w:tc>
          <w:tcPr>
            <w:tcW w:w="91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对本次会议的建议：</w:t>
            </w:r>
          </w:p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right="600" w:rightChars="250"/>
              <w:jc w:val="right"/>
              <w:rPr>
                <w:b/>
                <w:sz w:val="20"/>
                <w:szCs w:val="20"/>
              </w:rPr>
            </w:pPr>
          </w:p>
          <w:p>
            <w:pPr>
              <w:spacing w:line="340" w:lineRule="exact"/>
              <w:ind w:left="-7" w:leftChars="-18" w:right="480" w:rightChars="200" w:hanging="36" w:hangingChars="15"/>
              <w:jc w:val="righ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6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备注</w:t>
            </w:r>
          </w:p>
        </w:tc>
        <w:tc>
          <w:tcPr>
            <w:tcW w:w="7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/>
              </w:rPr>
            </w:pPr>
          </w:p>
        </w:tc>
      </w:tr>
    </w:tbl>
    <w:p>
      <w:p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会议</w:t>
      </w:r>
      <w:r>
        <w:rPr>
          <w:rFonts w:hint="eastAsia"/>
          <w:b/>
          <w:sz w:val="21"/>
          <w:szCs w:val="21"/>
          <w:lang w:val="en-US" w:eastAsia="zh-CN"/>
        </w:rPr>
        <w:t>联系人</w:t>
      </w:r>
      <w:r>
        <w:rPr>
          <w:rFonts w:hint="eastAsia"/>
          <w:b/>
          <w:sz w:val="21"/>
          <w:szCs w:val="21"/>
        </w:rPr>
        <w:t>:</w:t>
      </w:r>
      <w:bookmarkStart w:id="0" w:name="_GoBack"/>
      <w:r>
        <w:rPr>
          <w:rFonts w:hint="eastAsia"/>
          <w:b/>
          <w:sz w:val="21"/>
          <w:szCs w:val="21"/>
        </w:rPr>
        <w:t>米玖峰</w:t>
      </w:r>
      <w:r>
        <w:rPr>
          <w:rFonts w:hint="eastAsia"/>
          <w:b/>
          <w:sz w:val="21"/>
          <w:szCs w:val="21"/>
          <w:lang w:eastAsia="zh-CN"/>
        </w:rPr>
        <w:t>（</w:t>
      </w:r>
      <w:r>
        <w:rPr>
          <w:rFonts w:hint="eastAsia"/>
          <w:b/>
          <w:sz w:val="21"/>
          <w:szCs w:val="21"/>
        </w:rPr>
        <w:t>0731-88670962，15717504311</w:t>
      </w:r>
      <w:r>
        <w:rPr>
          <w:rFonts w:hint="eastAsia"/>
          <w:b/>
          <w:sz w:val="21"/>
          <w:szCs w:val="21"/>
          <w:lang w:eastAsia="zh-CN"/>
        </w:rPr>
        <w:t>），</w:t>
      </w:r>
      <w:bookmarkEnd w:id="0"/>
      <w:r>
        <w:rPr>
          <w:rFonts w:hint="eastAsia"/>
          <w:b/>
          <w:sz w:val="21"/>
          <w:szCs w:val="21"/>
          <w:lang w:val="en-US" w:eastAsia="zh-CN"/>
        </w:rPr>
        <w:t>汪</w:t>
      </w:r>
      <w:r>
        <w:rPr>
          <w:rFonts w:hint="eastAsia"/>
          <w:b/>
          <w:sz w:val="21"/>
          <w:szCs w:val="21"/>
        </w:rPr>
        <w:t>启新</w:t>
      </w:r>
      <w:r>
        <w:rPr>
          <w:rFonts w:hint="eastAsia"/>
          <w:b/>
          <w:sz w:val="21"/>
          <w:szCs w:val="21"/>
          <w:lang w:eastAsia="zh-CN"/>
        </w:rPr>
        <w:t>（</w:t>
      </w:r>
      <w:r>
        <w:rPr>
          <w:rFonts w:hint="eastAsia"/>
          <w:b/>
          <w:sz w:val="21"/>
          <w:szCs w:val="21"/>
        </w:rPr>
        <w:t>18673114639</w:t>
      </w:r>
      <w:r>
        <w:rPr>
          <w:rFonts w:hint="eastAsia"/>
          <w:b/>
          <w:sz w:val="21"/>
          <w:szCs w:val="21"/>
          <w:lang w:eastAsia="zh-CN"/>
        </w:rPr>
        <w:t>），</w:t>
      </w:r>
      <w:r>
        <w:rPr>
          <w:rFonts w:hint="eastAsia"/>
          <w:b/>
          <w:sz w:val="21"/>
          <w:szCs w:val="21"/>
        </w:rPr>
        <w:t>尹彦波</w:t>
      </w:r>
      <w:r>
        <w:rPr>
          <w:rFonts w:hint="eastAsia"/>
          <w:b/>
          <w:sz w:val="21"/>
          <w:szCs w:val="21"/>
          <w:lang w:eastAsia="zh-CN"/>
        </w:rPr>
        <w:t>（</w:t>
      </w:r>
      <w:r>
        <w:rPr>
          <w:rFonts w:hint="eastAsia"/>
          <w:b/>
          <w:sz w:val="21"/>
          <w:szCs w:val="21"/>
        </w:rPr>
        <w:t>13517318646</w:t>
      </w:r>
      <w:r>
        <w:rPr>
          <w:rFonts w:hint="eastAsia"/>
          <w:b/>
          <w:sz w:val="21"/>
          <w:szCs w:val="21"/>
          <w:lang w:eastAsia="zh-CN"/>
        </w:rPr>
        <w:t>）</w:t>
      </w:r>
    </w:p>
    <w:p>
      <w:pPr>
        <w:pStyle w:val="6"/>
        <w:spacing w:after="0" w:line="240" w:lineRule="auto"/>
        <w:ind w:left="0" w:leftChars="0" w:right="0" w:rightChars="0" w:firstLine="0" w:firstLineChars="0"/>
        <w:textAlignment w:val="baseline"/>
        <w:rPr>
          <w:b/>
          <w:szCs w:val="24"/>
        </w:rPr>
      </w:pPr>
      <w:r>
        <w:rPr>
          <w:rFonts w:hint="eastAsia" w:ascii="宋体" w:hAnsi="宋体" w:eastAsia="宋体"/>
          <w:b/>
          <w:bCs w:val="0"/>
          <w:sz w:val="21"/>
          <w:szCs w:val="21"/>
        </w:rPr>
        <w:t>本表</w:t>
      </w:r>
      <w:r>
        <w:rPr>
          <w:rFonts w:hint="eastAsia"/>
          <w:b/>
          <w:bCs w:val="0"/>
          <w:sz w:val="21"/>
          <w:szCs w:val="21"/>
          <w:lang w:val="en-US" w:eastAsia="zh-CN"/>
        </w:rPr>
        <w:t>可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访问www.chinamine.net</w:t>
      </w:r>
      <w:r>
        <w:rPr>
          <w:rFonts w:hint="eastAsia" w:cs="宋体"/>
          <w:b/>
          <w:bCs w:val="0"/>
          <w:sz w:val="21"/>
          <w:szCs w:val="21"/>
          <w:lang w:val="en-US" w:eastAsia="zh-CN"/>
        </w:rPr>
        <w:t>和www.chinamine.org.cn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网站下载</w:t>
      </w:r>
      <w:r>
        <w:rPr>
          <w:rFonts w:hint="eastAsia" w:ascii="宋体" w:hAnsi="宋体" w:eastAsia="宋体"/>
          <w:b/>
          <w:bCs w:val="0"/>
          <w:sz w:val="21"/>
          <w:szCs w:val="21"/>
        </w:rPr>
        <w:t>，为</w:t>
      </w:r>
      <w:r>
        <w:rPr>
          <w:rFonts w:hint="eastAsia"/>
          <w:b/>
          <w:bCs w:val="0"/>
          <w:sz w:val="21"/>
          <w:szCs w:val="21"/>
          <w:lang w:val="en-US" w:eastAsia="zh-CN"/>
        </w:rPr>
        <w:t>方便</w:t>
      </w:r>
      <w:r>
        <w:rPr>
          <w:rFonts w:hint="eastAsia" w:ascii="宋体" w:hAnsi="宋体" w:eastAsia="宋体"/>
          <w:b/>
          <w:bCs w:val="0"/>
          <w:sz w:val="21"/>
          <w:szCs w:val="21"/>
        </w:rPr>
        <w:t>会议</w:t>
      </w:r>
      <w:r>
        <w:rPr>
          <w:rFonts w:hint="eastAsia"/>
          <w:b/>
          <w:bCs w:val="0"/>
          <w:sz w:val="21"/>
          <w:szCs w:val="21"/>
          <w:lang w:val="en-US" w:eastAsia="zh-CN"/>
        </w:rPr>
        <w:t>统计和提供服务</w:t>
      </w:r>
      <w:r>
        <w:rPr>
          <w:rFonts w:hint="eastAsia" w:ascii="宋体" w:hAnsi="宋体" w:eastAsia="宋体"/>
          <w:b/>
          <w:bCs w:val="0"/>
          <w:sz w:val="21"/>
          <w:szCs w:val="21"/>
        </w:rPr>
        <w:t>，请向</w:t>
      </w:r>
      <w:r>
        <w:rPr>
          <w:rFonts w:hint="eastAsia"/>
          <w:b/>
          <w:bCs w:val="0"/>
          <w:sz w:val="21"/>
          <w:szCs w:val="21"/>
          <w:lang w:val="en-US" w:eastAsia="zh-CN"/>
        </w:rPr>
        <w:t>445997510</w:t>
      </w:r>
      <w:r>
        <w:rPr>
          <w:rFonts w:ascii="宋体" w:hAnsi="宋体" w:eastAsia="宋体"/>
          <w:b/>
          <w:bCs w:val="0"/>
          <w:sz w:val="21"/>
          <w:szCs w:val="21"/>
        </w:rPr>
        <w:t>@</w:t>
      </w:r>
      <w:r>
        <w:rPr>
          <w:rFonts w:hint="eastAsia"/>
          <w:b/>
          <w:bCs w:val="0"/>
          <w:sz w:val="21"/>
          <w:szCs w:val="21"/>
          <w:lang w:val="en-US" w:eastAsia="zh-CN"/>
        </w:rPr>
        <w:t>qq</w:t>
      </w:r>
      <w:r>
        <w:rPr>
          <w:rFonts w:ascii="宋体" w:hAnsi="宋体" w:eastAsia="宋体"/>
          <w:b/>
          <w:bCs w:val="0"/>
          <w:sz w:val="21"/>
          <w:szCs w:val="21"/>
        </w:rPr>
        <w:t>.com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发送</w:t>
      </w:r>
      <w:r>
        <w:rPr>
          <w:rFonts w:hint="eastAsia" w:cs="宋体"/>
          <w:b/>
          <w:bCs w:val="0"/>
          <w:sz w:val="21"/>
          <w:szCs w:val="21"/>
          <w:lang w:val="en-US" w:eastAsia="zh-CN"/>
        </w:rPr>
        <w:t>本</w:t>
      </w:r>
      <w:r>
        <w:rPr>
          <w:rFonts w:hint="eastAsia"/>
          <w:b/>
          <w:bCs w:val="0"/>
          <w:sz w:val="21"/>
          <w:szCs w:val="21"/>
          <w:lang w:val="en-US" w:eastAsia="zh-CN"/>
        </w:rPr>
        <w:t>回执</w:t>
      </w:r>
      <w:r>
        <w:rPr>
          <w:rFonts w:hint="eastAsia" w:ascii="宋体" w:hAnsi="宋体" w:eastAsia="宋体"/>
          <w:b/>
          <w:bCs w:val="0"/>
          <w:sz w:val="21"/>
          <w:szCs w:val="21"/>
        </w:rPr>
        <w:t>，谢谢合作！</w:t>
      </w:r>
    </w:p>
    <w:p/>
    <w:sectPr>
      <w:pgSz w:w="11910" w:h="16840"/>
      <w:pgMar w:top="1531" w:right="1134" w:bottom="1134" w:left="113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YjY5MzNiYWNhNDI1NDhkYTRmYmE3NDE1YjM1NmQifQ=="/>
  </w:docVars>
  <w:rsids>
    <w:rsidRoot w:val="00172A27"/>
    <w:rsid w:val="0000391B"/>
    <w:rsid w:val="00036AA1"/>
    <w:rsid w:val="0005249F"/>
    <w:rsid w:val="00053E97"/>
    <w:rsid w:val="000565D1"/>
    <w:rsid w:val="00057112"/>
    <w:rsid w:val="00062E07"/>
    <w:rsid w:val="00070FEE"/>
    <w:rsid w:val="0007387D"/>
    <w:rsid w:val="0007532B"/>
    <w:rsid w:val="00075B12"/>
    <w:rsid w:val="00077906"/>
    <w:rsid w:val="00090D58"/>
    <w:rsid w:val="00092518"/>
    <w:rsid w:val="0009770D"/>
    <w:rsid w:val="000A2126"/>
    <w:rsid w:val="000D3D82"/>
    <w:rsid w:val="000D697E"/>
    <w:rsid w:val="000E2A41"/>
    <w:rsid w:val="000E3E7C"/>
    <w:rsid w:val="00101FC8"/>
    <w:rsid w:val="00116F9A"/>
    <w:rsid w:val="00133192"/>
    <w:rsid w:val="00136BF0"/>
    <w:rsid w:val="00170FE2"/>
    <w:rsid w:val="00172A27"/>
    <w:rsid w:val="001736C5"/>
    <w:rsid w:val="00174A08"/>
    <w:rsid w:val="001852CE"/>
    <w:rsid w:val="0019493B"/>
    <w:rsid w:val="001A304B"/>
    <w:rsid w:val="001C0C90"/>
    <w:rsid w:val="001C4AAE"/>
    <w:rsid w:val="001C5004"/>
    <w:rsid w:val="001D1AC4"/>
    <w:rsid w:val="001F382E"/>
    <w:rsid w:val="001F6245"/>
    <w:rsid w:val="00222733"/>
    <w:rsid w:val="00227F09"/>
    <w:rsid w:val="0023059D"/>
    <w:rsid w:val="0025405E"/>
    <w:rsid w:val="0025675E"/>
    <w:rsid w:val="0025688D"/>
    <w:rsid w:val="00274696"/>
    <w:rsid w:val="00284BAB"/>
    <w:rsid w:val="00292719"/>
    <w:rsid w:val="00296F64"/>
    <w:rsid w:val="002A18BD"/>
    <w:rsid w:val="002B03C6"/>
    <w:rsid w:val="002B3239"/>
    <w:rsid w:val="002C5709"/>
    <w:rsid w:val="002D49FE"/>
    <w:rsid w:val="002E40C7"/>
    <w:rsid w:val="0030266C"/>
    <w:rsid w:val="003065A7"/>
    <w:rsid w:val="00307954"/>
    <w:rsid w:val="00334747"/>
    <w:rsid w:val="00343891"/>
    <w:rsid w:val="00353ECF"/>
    <w:rsid w:val="0035558C"/>
    <w:rsid w:val="00366E34"/>
    <w:rsid w:val="00374A00"/>
    <w:rsid w:val="00381E9B"/>
    <w:rsid w:val="003D2D67"/>
    <w:rsid w:val="003D4230"/>
    <w:rsid w:val="003D6265"/>
    <w:rsid w:val="003E3D91"/>
    <w:rsid w:val="003F1248"/>
    <w:rsid w:val="004030C0"/>
    <w:rsid w:val="0040502D"/>
    <w:rsid w:val="00411CC5"/>
    <w:rsid w:val="004122F7"/>
    <w:rsid w:val="0041738A"/>
    <w:rsid w:val="004223C9"/>
    <w:rsid w:val="004607D5"/>
    <w:rsid w:val="004859A8"/>
    <w:rsid w:val="004D41B2"/>
    <w:rsid w:val="004D6439"/>
    <w:rsid w:val="0051647B"/>
    <w:rsid w:val="005169DD"/>
    <w:rsid w:val="00517215"/>
    <w:rsid w:val="00522AC1"/>
    <w:rsid w:val="005254EF"/>
    <w:rsid w:val="00526A5D"/>
    <w:rsid w:val="00534966"/>
    <w:rsid w:val="0055111B"/>
    <w:rsid w:val="00555465"/>
    <w:rsid w:val="005660A7"/>
    <w:rsid w:val="0058349C"/>
    <w:rsid w:val="00592995"/>
    <w:rsid w:val="00592F82"/>
    <w:rsid w:val="005B43CA"/>
    <w:rsid w:val="005C3055"/>
    <w:rsid w:val="005D3F77"/>
    <w:rsid w:val="005D6DF7"/>
    <w:rsid w:val="005E22AC"/>
    <w:rsid w:val="005E328F"/>
    <w:rsid w:val="005E4A13"/>
    <w:rsid w:val="0061022D"/>
    <w:rsid w:val="00624425"/>
    <w:rsid w:val="00632C29"/>
    <w:rsid w:val="006448B8"/>
    <w:rsid w:val="00646878"/>
    <w:rsid w:val="00665084"/>
    <w:rsid w:val="00693563"/>
    <w:rsid w:val="006E464C"/>
    <w:rsid w:val="00705682"/>
    <w:rsid w:val="007214CE"/>
    <w:rsid w:val="00723926"/>
    <w:rsid w:val="00725B91"/>
    <w:rsid w:val="007328D7"/>
    <w:rsid w:val="00734B4C"/>
    <w:rsid w:val="007425EA"/>
    <w:rsid w:val="00762085"/>
    <w:rsid w:val="00764E14"/>
    <w:rsid w:val="00796FB1"/>
    <w:rsid w:val="007B52EA"/>
    <w:rsid w:val="007C518F"/>
    <w:rsid w:val="007D53DC"/>
    <w:rsid w:val="007E1AE6"/>
    <w:rsid w:val="0080400F"/>
    <w:rsid w:val="00804593"/>
    <w:rsid w:val="008242FA"/>
    <w:rsid w:val="008353B1"/>
    <w:rsid w:val="00837691"/>
    <w:rsid w:val="00840402"/>
    <w:rsid w:val="0087436F"/>
    <w:rsid w:val="008801D6"/>
    <w:rsid w:val="008819B1"/>
    <w:rsid w:val="00893C1A"/>
    <w:rsid w:val="008B7B60"/>
    <w:rsid w:val="008C6B2C"/>
    <w:rsid w:val="008C7377"/>
    <w:rsid w:val="00905EAD"/>
    <w:rsid w:val="00912ECD"/>
    <w:rsid w:val="00913B3A"/>
    <w:rsid w:val="00915ECB"/>
    <w:rsid w:val="0092077D"/>
    <w:rsid w:val="009517DD"/>
    <w:rsid w:val="00961273"/>
    <w:rsid w:val="009657E0"/>
    <w:rsid w:val="00976792"/>
    <w:rsid w:val="00981AC1"/>
    <w:rsid w:val="00986023"/>
    <w:rsid w:val="009A1F26"/>
    <w:rsid w:val="009B5B85"/>
    <w:rsid w:val="009D7C99"/>
    <w:rsid w:val="009E5EAC"/>
    <w:rsid w:val="009E75ED"/>
    <w:rsid w:val="009F302C"/>
    <w:rsid w:val="009F5CA8"/>
    <w:rsid w:val="009F7E82"/>
    <w:rsid w:val="00A11933"/>
    <w:rsid w:val="00A31E1C"/>
    <w:rsid w:val="00A67633"/>
    <w:rsid w:val="00A67697"/>
    <w:rsid w:val="00AA62F6"/>
    <w:rsid w:val="00AB759D"/>
    <w:rsid w:val="00AC3432"/>
    <w:rsid w:val="00AC5D7E"/>
    <w:rsid w:val="00AC6EDA"/>
    <w:rsid w:val="00AD67C7"/>
    <w:rsid w:val="00B174F1"/>
    <w:rsid w:val="00B21846"/>
    <w:rsid w:val="00B26392"/>
    <w:rsid w:val="00B345BC"/>
    <w:rsid w:val="00B5574D"/>
    <w:rsid w:val="00B66110"/>
    <w:rsid w:val="00B6791B"/>
    <w:rsid w:val="00B73B43"/>
    <w:rsid w:val="00BA075F"/>
    <w:rsid w:val="00BB43BF"/>
    <w:rsid w:val="00BC39D3"/>
    <w:rsid w:val="00BD27C8"/>
    <w:rsid w:val="00BE4C2D"/>
    <w:rsid w:val="00BF350B"/>
    <w:rsid w:val="00C00B1C"/>
    <w:rsid w:val="00C1461A"/>
    <w:rsid w:val="00C15FB6"/>
    <w:rsid w:val="00C27355"/>
    <w:rsid w:val="00C32F40"/>
    <w:rsid w:val="00C43C6E"/>
    <w:rsid w:val="00C45741"/>
    <w:rsid w:val="00C67FD7"/>
    <w:rsid w:val="00C93C54"/>
    <w:rsid w:val="00CB0251"/>
    <w:rsid w:val="00D14128"/>
    <w:rsid w:val="00D30DA4"/>
    <w:rsid w:val="00D37BB6"/>
    <w:rsid w:val="00D41DAD"/>
    <w:rsid w:val="00D46F50"/>
    <w:rsid w:val="00D5476C"/>
    <w:rsid w:val="00D61815"/>
    <w:rsid w:val="00D6321C"/>
    <w:rsid w:val="00D671E8"/>
    <w:rsid w:val="00D80657"/>
    <w:rsid w:val="00D8179C"/>
    <w:rsid w:val="00D86B51"/>
    <w:rsid w:val="00D97024"/>
    <w:rsid w:val="00DA4999"/>
    <w:rsid w:val="00DD1A65"/>
    <w:rsid w:val="00DE0949"/>
    <w:rsid w:val="00DE7542"/>
    <w:rsid w:val="00E02C6B"/>
    <w:rsid w:val="00E23B0D"/>
    <w:rsid w:val="00E2553C"/>
    <w:rsid w:val="00E25A5C"/>
    <w:rsid w:val="00E4492D"/>
    <w:rsid w:val="00E85E23"/>
    <w:rsid w:val="00E9174D"/>
    <w:rsid w:val="00E96099"/>
    <w:rsid w:val="00EA3989"/>
    <w:rsid w:val="00EB6F5C"/>
    <w:rsid w:val="00EC424E"/>
    <w:rsid w:val="00EC7A22"/>
    <w:rsid w:val="00EF6C62"/>
    <w:rsid w:val="00F073C8"/>
    <w:rsid w:val="00F16387"/>
    <w:rsid w:val="00F420C0"/>
    <w:rsid w:val="00F60BE8"/>
    <w:rsid w:val="00F63532"/>
    <w:rsid w:val="00F64DD4"/>
    <w:rsid w:val="00FA1509"/>
    <w:rsid w:val="00FB0EAB"/>
    <w:rsid w:val="00FB44DB"/>
    <w:rsid w:val="00FC5AA0"/>
    <w:rsid w:val="00FD099B"/>
    <w:rsid w:val="00FD1990"/>
    <w:rsid w:val="00FE4E4F"/>
    <w:rsid w:val="00FF2266"/>
    <w:rsid w:val="010101EE"/>
    <w:rsid w:val="03A67276"/>
    <w:rsid w:val="065A584D"/>
    <w:rsid w:val="0AF61D8A"/>
    <w:rsid w:val="0BA54B88"/>
    <w:rsid w:val="103369F6"/>
    <w:rsid w:val="14641C7C"/>
    <w:rsid w:val="168A2A07"/>
    <w:rsid w:val="1A7B2B3F"/>
    <w:rsid w:val="1AF454EF"/>
    <w:rsid w:val="1BCB22E6"/>
    <w:rsid w:val="1C266069"/>
    <w:rsid w:val="1C4452E3"/>
    <w:rsid w:val="1C52738A"/>
    <w:rsid w:val="1D3B7616"/>
    <w:rsid w:val="1F000461"/>
    <w:rsid w:val="207C576E"/>
    <w:rsid w:val="22EE0747"/>
    <w:rsid w:val="23645F64"/>
    <w:rsid w:val="23D135CE"/>
    <w:rsid w:val="2479748D"/>
    <w:rsid w:val="256B701C"/>
    <w:rsid w:val="26457522"/>
    <w:rsid w:val="2946582A"/>
    <w:rsid w:val="2D4E5A02"/>
    <w:rsid w:val="32733189"/>
    <w:rsid w:val="34D5365B"/>
    <w:rsid w:val="36E92171"/>
    <w:rsid w:val="37695DAB"/>
    <w:rsid w:val="39E115C3"/>
    <w:rsid w:val="3EA6054A"/>
    <w:rsid w:val="42F97EAF"/>
    <w:rsid w:val="4572037A"/>
    <w:rsid w:val="45BC4EF4"/>
    <w:rsid w:val="47583B24"/>
    <w:rsid w:val="4A8E3D29"/>
    <w:rsid w:val="4B0A7576"/>
    <w:rsid w:val="4B594EE9"/>
    <w:rsid w:val="4C4658B1"/>
    <w:rsid w:val="4DC6119A"/>
    <w:rsid w:val="4E47087A"/>
    <w:rsid w:val="4E5651C2"/>
    <w:rsid w:val="4FDCE36E"/>
    <w:rsid w:val="518C6B63"/>
    <w:rsid w:val="526F6436"/>
    <w:rsid w:val="5500023C"/>
    <w:rsid w:val="59A31EB1"/>
    <w:rsid w:val="5AD161CB"/>
    <w:rsid w:val="5B2A0E32"/>
    <w:rsid w:val="5DF43962"/>
    <w:rsid w:val="5EBFF5AC"/>
    <w:rsid w:val="5F182D44"/>
    <w:rsid w:val="5FA50B76"/>
    <w:rsid w:val="60D5193A"/>
    <w:rsid w:val="630C72F6"/>
    <w:rsid w:val="638C6198"/>
    <w:rsid w:val="69D73B69"/>
    <w:rsid w:val="6AFA4490"/>
    <w:rsid w:val="6B455906"/>
    <w:rsid w:val="6B4B624F"/>
    <w:rsid w:val="6B951706"/>
    <w:rsid w:val="6CA22D41"/>
    <w:rsid w:val="6D6362AA"/>
    <w:rsid w:val="6EA034A7"/>
    <w:rsid w:val="70B136C5"/>
    <w:rsid w:val="71384D7B"/>
    <w:rsid w:val="787A3ED4"/>
    <w:rsid w:val="7B2A6BBE"/>
    <w:rsid w:val="EBAE0D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widowControl w:val="0"/>
      <w:autoSpaceDE w:val="0"/>
      <w:autoSpaceDN w:val="0"/>
      <w:ind w:left="118"/>
      <w:outlineLvl w:val="0"/>
    </w:pPr>
    <w:rPr>
      <w:rFonts w:ascii="黑体" w:hAnsi="黑体" w:eastAsia="黑体" w:cs="黑体"/>
      <w:b/>
      <w:bCs/>
      <w:sz w:val="28"/>
      <w:szCs w:val="28"/>
      <w:lang w:val="zh-CN" w:bidi="zh-CN"/>
    </w:rPr>
  </w:style>
  <w:style w:type="paragraph" w:styleId="3">
    <w:name w:val="heading 2"/>
    <w:basedOn w:val="1"/>
    <w:next w:val="1"/>
    <w:autoRedefine/>
    <w:qFormat/>
    <w:uiPriority w:val="1"/>
    <w:pPr>
      <w:widowControl w:val="0"/>
      <w:autoSpaceDE w:val="0"/>
      <w:autoSpaceDN w:val="0"/>
      <w:spacing w:before="193"/>
      <w:ind w:left="480" w:hanging="363"/>
      <w:outlineLvl w:val="1"/>
    </w:pPr>
    <w:rPr>
      <w:b/>
      <w:bCs/>
      <w:lang w:val="zh-CN" w:bidi="zh-CN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pPr>
      <w:widowControl w:val="0"/>
      <w:autoSpaceDE w:val="0"/>
      <w:autoSpaceDN w:val="0"/>
      <w:ind w:left="598"/>
    </w:pPr>
    <w:rPr>
      <w:lang w:val="zh-CN" w:bidi="zh-CN"/>
    </w:rPr>
  </w:style>
  <w:style w:type="paragraph" w:styleId="5">
    <w:name w:val="Date"/>
    <w:basedOn w:val="1"/>
    <w:next w:val="1"/>
    <w:link w:val="23"/>
    <w:autoRedefine/>
    <w:unhideWhenUsed/>
    <w:qFormat/>
    <w:uiPriority w:val="0"/>
    <w:pPr>
      <w:widowControl w:val="0"/>
      <w:ind w:left="100" w:leftChars="2500"/>
      <w:jc w:val="both"/>
    </w:pPr>
    <w:rPr>
      <w:rFonts w:ascii="Calibri" w:hAnsi="Calibri" w:cs="Times New Roman"/>
      <w:kern w:val="2"/>
      <w:sz w:val="21"/>
      <w:szCs w:val="22"/>
    </w:rPr>
  </w:style>
  <w:style w:type="paragraph" w:styleId="6">
    <w:name w:val="Body Text Indent 2"/>
    <w:basedOn w:val="1"/>
    <w:link w:val="21"/>
    <w:autoRedefine/>
    <w:qFormat/>
    <w:uiPriority w:val="0"/>
    <w:pPr>
      <w:widowControl w:val="0"/>
      <w:autoSpaceDE w:val="0"/>
      <w:autoSpaceDN w:val="0"/>
      <w:spacing w:after="120" w:line="480" w:lineRule="auto"/>
      <w:ind w:left="420" w:leftChars="200"/>
    </w:pPr>
    <w:rPr>
      <w:sz w:val="22"/>
      <w:szCs w:val="22"/>
      <w:lang w:val="zh-CN" w:bidi="zh-CN"/>
    </w:rPr>
  </w:style>
  <w:style w:type="paragraph" w:styleId="7">
    <w:name w:val="Balloon Text"/>
    <w:basedOn w:val="1"/>
    <w:link w:val="24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20"/>
    <w:autoRedefine/>
    <w:qFormat/>
    <w:uiPriority w:val="0"/>
    <w:pPr>
      <w:widowControl w:val="0"/>
      <w:tabs>
        <w:tab w:val="center" w:pos="4153"/>
        <w:tab w:val="right" w:pos="8306"/>
      </w:tabs>
      <w:autoSpaceDE w:val="0"/>
      <w:autoSpaceDN w:val="0"/>
      <w:snapToGrid w:val="0"/>
    </w:pPr>
    <w:rPr>
      <w:sz w:val="18"/>
      <w:szCs w:val="18"/>
      <w:lang w:val="zh-CN" w:bidi="zh-CN"/>
    </w:rPr>
  </w:style>
  <w:style w:type="paragraph" w:styleId="9">
    <w:name w:val="header"/>
    <w:basedOn w:val="1"/>
    <w:link w:val="19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sz w:val="18"/>
      <w:szCs w:val="18"/>
      <w:lang w:val="zh-CN" w:bidi="zh-CN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</w:pPr>
  </w:style>
  <w:style w:type="character" w:styleId="13">
    <w:name w:val="Strong"/>
    <w:basedOn w:val="12"/>
    <w:autoRedefine/>
    <w:qFormat/>
    <w:uiPriority w:val="22"/>
    <w:rPr>
      <w:b/>
      <w:bCs/>
    </w:rPr>
  </w:style>
  <w:style w:type="character" w:styleId="14">
    <w:name w:val="Emphasis"/>
    <w:basedOn w:val="12"/>
    <w:autoRedefine/>
    <w:qFormat/>
    <w:uiPriority w:val="20"/>
    <w:rPr>
      <w:i/>
      <w:iCs/>
    </w:rPr>
  </w:style>
  <w:style w:type="character" w:styleId="15">
    <w:name w:val="Hyperlink"/>
    <w:basedOn w:val="12"/>
    <w:autoRedefine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autoRedefine/>
    <w:qFormat/>
    <w:uiPriority w:val="1"/>
    <w:pPr>
      <w:widowControl w:val="0"/>
      <w:autoSpaceDE w:val="0"/>
      <w:autoSpaceDN w:val="0"/>
      <w:spacing w:before="193"/>
      <w:ind w:left="480" w:hanging="363"/>
    </w:pPr>
    <w:rPr>
      <w:sz w:val="22"/>
      <w:szCs w:val="22"/>
      <w:lang w:val="zh-CN" w:bidi="zh-CN"/>
    </w:rPr>
  </w:style>
  <w:style w:type="paragraph" w:customStyle="1" w:styleId="18">
    <w:name w:val="Table Paragraph"/>
    <w:basedOn w:val="1"/>
    <w:autoRedefine/>
    <w:qFormat/>
    <w:uiPriority w:val="1"/>
    <w:pPr>
      <w:widowControl w:val="0"/>
      <w:autoSpaceDE w:val="0"/>
      <w:autoSpaceDN w:val="0"/>
    </w:pPr>
    <w:rPr>
      <w:sz w:val="22"/>
      <w:szCs w:val="22"/>
      <w:lang w:val="zh-CN" w:bidi="zh-CN"/>
    </w:rPr>
  </w:style>
  <w:style w:type="character" w:customStyle="1" w:styleId="19">
    <w:name w:val="页眉 Char"/>
    <w:basedOn w:val="12"/>
    <w:link w:val="9"/>
    <w:autoRedefine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20">
    <w:name w:val="页脚 Char"/>
    <w:basedOn w:val="12"/>
    <w:link w:val="8"/>
    <w:autoRedefine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21">
    <w:name w:val="正文文本缩进 2 Char"/>
    <w:basedOn w:val="12"/>
    <w:link w:val="6"/>
    <w:autoRedefine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22">
    <w:name w:val="未处理的提及1"/>
    <w:basedOn w:val="12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日期 Char"/>
    <w:basedOn w:val="12"/>
    <w:link w:val="5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4">
    <w:name w:val="批注框文本 Char"/>
    <w:basedOn w:val="12"/>
    <w:link w:val="7"/>
    <w:autoRedefine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1940</Words>
  <Characters>2301</Characters>
  <Lines>18</Lines>
  <Paragraphs>5</Paragraphs>
  <TotalTime>1</TotalTime>
  <ScaleCrop>false</ScaleCrop>
  <LinksUpToDate>false</LinksUpToDate>
  <CharactersWithSpaces>2617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2024-01-02T02:07:00Z</dcterms:created>
  <dc:creator>hp</dc:creator>
  <cp:lastModifiedBy>米玖峰</cp:lastModifiedBy>
  <cp:lastPrinted>2024-01-04T08:29:00Z</cp:lastPrinted>
  <dcterms:modified xsi:type="dcterms:W3CDTF">2024-03-25T04:28:18Z</dcterms:modified>
  <dc:title>&lt;4D6963726F736F667420576F7264202D205F4E5FB5DAB6FEC2D632303138CFC4C3C5B3E4CCEEBBE1D2E9CDA8D6AA2E646F63&gt;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2019-11-28T00:00:00Z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CDE87021FE1E4DA48DE5553E71AFFAE5_13</vt:lpwstr>
  </property>
</Properties>
</file>